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48D" w:rsidRDefault="00DB348D" w:rsidP="00DB348D">
      <w:pPr>
        <w:rPr>
          <w:sz w:val="28"/>
          <w:szCs w:val="28"/>
        </w:rPr>
      </w:pPr>
    </w:p>
    <w:p w:rsidR="00DB348D" w:rsidRDefault="00DB348D" w:rsidP="00DB348D">
      <w:pPr>
        <w:tabs>
          <w:tab w:val="left" w:pos="2370"/>
        </w:tabs>
        <w:rPr>
          <w:sz w:val="28"/>
          <w:szCs w:val="28"/>
        </w:rPr>
      </w:pPr>
    </w:p>
    <w:p w:rsidR="00DB348D" w:rsidRDefault="00DB348D" w:rsidP="00DB348D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Вопросы по теории к экзамену ПМ «</w:t>
      </w:r>
      <w:r w:rsidRPr="00261B77">
        <w:rPr>
          <w:i/>
          <w:sz w:val="28"/>
          <w:szCs w:val="28"/>
        </w:rPr>
        <w:t>Выполнение работ по профессии младшая медицинская  сестра по уходу за больными»</w:t>
      </w:r>
    </w:p>
    <w:p w:rsidR="00DB348D" w:rsidRDefault="00DB348D" w:rsidP="00DB348D">
      <w:pPr>
        <w:rPr>
          <w:i/>
          <w:sz w:val="28"/>
          <w:szCs w:val="28"/>
        </w:rPr>
      </w:pP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>
        <w:t>Система здравоохранения в России. Понятие. Направления.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>
        <w:t xml:space="preserve">Типы ЛПУ. Направления деятельности сестринского персонала в </w:t>
      </w:r>
      <w:proofErr w:type="gramStart"/>
      <w:r>
        <w:t>различных</w:t>
      </w:r>
      <w:proofErr w:type="gramEnd"/>
      <w:r>
        <w:t xml:space="preserve"> ЛПУ.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>
        <w:t>Права, обязанности и ответственность младшей медицинской сестры.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>
        <w:t xml:space="preserve">Понятие ухода за больными. </w:t>
      </w:r>
      <w:proofErr w:type="spellStart"/>
      <w:r>
        <w:t>Трёхстепенная</w:t>
      </w:r>
      <w:proofErr w:type="spellEnd"/>
      <w:r>
        <w:t xml:space="preserve"> система ухода. Роль младшей медицинской сестры в уходе.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Морально-этические нормы, правила и принципы профессионального поведения медицинского работника.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Общение. Понятие. Функции общения. Типы общения.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Сферы обучения. Условия эффективного обучения.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>
        <w:t xml:space="preserve">Понятие о потребности. Сущность теории потребностей по </w:t>
      </w:r>
      <w:proofErr w:type="spellStart"/>
      <w:r>
        <w:t>А.Маслоу</w:t>
      </w:r>
      <w:proofErr w:type="spellEnd"/>
      <w:r>
        <w:t>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Пульс. Понятие. Физиологические нормы показателей пульса. Характеристика свойств пульса.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Физиологические нормы показателей ЧДД. Одышка. Понятие. Виды одышки.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 xml:space="preserve">Периоды лихорадки. Оказание помощи пациенту в каждом периоде лихорадки. 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>
        <w:t>Пролежни. Понятие. Факторы риска развития пролежней. Профилактика.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Понятие о внутрибольничной инфекции. Возбудители ВБИ. Пути передачи.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Состав аптечки «</w:t>
      </w:r>
      <w:proofErr w:type="spellStart"/>
      <w:r w:rsidRPr="005624FE">
        <w:t>Анти-СПИД</w:t>
      </w:r>
      <w:proofErr w:type="spellEnd"/>
      <w:r w:rsidRPr="005624FE">
        <w:t>». Обработка рук и слизистых при контакте с биологическими жидкостями.</w:t>
      </w:r>
      <w:r>
        <w:t xml:space="preserve"> Использование защитной одежды.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Дезинфекция</w:t>
      </w:r>
      <w:r>
        <w:t>. Понятие, виды, методы.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Утилизация отходов в ЛПУ. Классы медицинских отходов в ЛПУ. Правила обращения с отходами.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Стерилизация. Понятие. Методы стерилизации.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Этапы сестринского процесса. Содержание каждого этапа.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>
        <w:t>Устройство и функции приёмного отделения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>
        <w:t>Виды санитарной обработки пациента. Виды транспортировки пациента в лечебное отделение.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Л</w:t>
      </w:r>
      <w:r>
        <w:t>е</w:t>
      </w:r>
      <w:r w:rsidRPr="005624FE">
        <w:t>чебно-охранительный режим. Понятие, элементы. Виды режимов двигательной активности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>
        <w:t>Лечебное питание. Понятие. Контроль продуктовых передач и санитарного состояния тумбочек и холодильников. Диета №9, 10. Показания, характеристика.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Требования, предъявляемые к хранению лекарственных средств в отделении.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Правила хранения и учёта наркотических, сильнодействующих лекарственных средств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Анатомические области для парентерального введения лекарственных средств.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>
        <w:t>О</w:t>
      </w:r>
      <w:r w:rsidRPr="005624FE">
        <w:t xml:space="preserve">собенности парентерального введения </w:t>
      </w:r>
      <w:proofErr w:type="spellStart"/>
      <w:r w:rsidRPr="005624FE">
        <w:t>бициллина</w:t>
      </w:r>
      <w:proofErr w:type="spellEnd"/>
      <w:r w:rsidRPr="005624FE">
        <w:t>, раствора сернокислой магнезии, масляных растворов</w:t>
      </w:r>
      <w:r>
        <w:t xml:space="preserve">, 1% </w:t>
      </w:r>
      <w:proofErr w:type="spellStart"/>
      <w:r>
        <w:t>р-ра</w:t>
      </w:r>
      <w:proofErr w:type="spellEnd"/>
      <w:r>
        <w:t xml:space="preserve"> хлорида кальция, инсулина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Осложнения, связанные с парентеральным введением лекарственных средств.</w:t>
      </w:r>
    </w:p>
    <w:p w:rsidR="00DB348D" w:rsidRPr="005624FE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Виды инструментальных методов исследования.</w:t>
      </w:r>
    </w:p>
    <w:p w:rsidR="00DB348D" w:rsidRDefault="00DB348D" w:rsidP="00DB348D">
      <w:pPr>
        <w:numPr>
          <w:ilvl w:val="0"/>
          <w:numId w:val="1"/>
        </w:numPr>
        <w:tabs>
          <w:tab w:val="left" w:pos="2370"/>
        </w:tabs>
      </w:pPr>
      <w:r w:rsidRPr="005624FE">
        <w:t>Понятие и признаки клинической смерти.</w:t>
      </w:r>
    </w:p>
    <w:p w:rsidR="00DB348D" w:rsidRPr="00A41B15" w:rsidRDefault="00DB348D" w:rsidP="00DB348D">
      <w:pPr>
        <w:numPr>
          <w:ilvl w:val="0"/>
          <w:numId w:val="1"/>
        </w:numPr>
        <w:tabs>
          <w:tab w:val="left" w:pos="2370"/>
        </w:tabs>
      </w:pPr>
      <w:r>
        <w:t>Понятие и принципы паллиативной помощи. Виды боли. Оценка интенсивности боли.</w:t>
      </w:r>
    </w:p>
    <w:p w:rsidR="00DB348D" w:rsidRDefault="00DB348D" w:rsidP="00DB348D">
      <w:pPr>
        <w:rPr>
          <w:sz w:val="28"/>
          <w:szCs w:val="28"/>
        </w:rPr>
      </w:pPr>
    </w:p>
    <w:p w:rsidR="00DB348D" w:rsidRDefault="00DB348D" w:rsidP="00DB348D">
      <w:pPr>
        <w:rPr>
          <w:i/>
          <w:sz w:val="28"/>
          <w:szCs w:val="28"/>
        </w:rPr>
      </w:pPr>
    </w:p>
    <w:p w:rsidR="00DB348D" w:rsidRDefault="00DB348D" w:rsidP="00DB348D">
      <w:pPr>
        <w:rPr>
          <w:i/>
          <w:sz w:val="28"/>
          <w:szCs w:val="28"/>
        </w:rPr>
      </w:pPr>
    </w:p>
    <w:p w:rsidR="00DB348D" w:rsidRDefault="00DB348D" w:rsidP="00DB348D">
      <w:pPr>
        <w:rPr>
          <w:i/>
          <w:sz w:val="28"/>
          <w:szCs w:val="28"/>
        </w:rPr>
      </w:pPr>
    </w:p>
    <w:p w:rsidR="00DB348D" w:rsidRDefault="00DB348D" w:rsidP="00DB348D">
      <w:pPr>
        <w:rPr>
          <w:i/>
          <w:sz w:val="28"/>
          <w:szCs w:val="28"/>
        </w:rPr>
      </w:pPr>
    </w:p>
    <w:p w:rsidR="00DB348D" w:rsidRDefault="00DB348D" w:rsidP="00DB348D">
      <w:pPr>
        <w:rPr>
          <w:i/>
          <w:sz w:val="28"/>
          <w:szCs w:val="28"/>
        </w:rPr>
      </w:pPr>
    </w:p>
    <w:p w:rsidR="00DB348D" w:rsidRDefault="00DB348D" w:rsidP="00DB348D">
      <w:pPr>
        <w:rPr>
          <w:i/>
          <w:sz w:val="28"/>
          <w:szCs w:val="28"/>
        </w:rPr>
      </w:pPr>
    </w:p>
    <w:p w:rsidR="00DB348D" w:rsidRDefault="00DB348D" w:rsidP="00DB348D">
      <w:pPr>
        <w:rPr>
          <w:i/>
          <w:sz w:val="28"/>
          <w:szCs w:val="28"/>
        </w:rPr>
      </w:pPr>
    </w:p>
    <w:p w:rsidR="00DB348D" w:rsidRDefault="00DB348D" w:rsidP="00DB348D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Вопросы по практике к экзамену ПМ «</w:t>
      </w:r>
      <w:r w:rsidRPr="00261B77">
        <w:rPr>
          <w:i/>
          <w:sz w:val="28"/>
          <w:szCs w:val="28"/>
        </w:rPr>
        <w:t>Выполнение работ по профессии младшая медицинская  сестра по уходу за больными»</w:t>
      </w:r>
    </w:p>
    <w:p w:rsidR="00DB348D" w:rsidRDefault="00DB348D" w:rsidP="00DB348D">
      <w:pPr>
        <w:rPr>
          <w:i/>
          <w:sz w:val="28"/>
          <w:szCs w:val="28"/>
        </w:rPr>
      </w:pP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Техника пальпации пульса на лучевой артерии. Особенности исследования пульса на различных артериях.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Техника измерения артериального давления по методу Короткова. Физиологические нормы показателей артериального давления.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Техника подсчёта ЧДД.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Техника измерения температуры тела. Основные способы измерения температуры тела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Техника измерения роста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Техника определения массы тела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Закапывание капель в глаза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Применение ингалятора через рот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Введение свечи</w:t>
      </w:r>
      <w:r w:rsidRPr="005624FE">
        <w:t>.</w:t>
      </w:r>
      <w:r>
        <w:t xml:space="preserve"> Демонстрация на фантоме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Набрать лекарственное средство из ампулы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Набрать лекарственное средство из флакона.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внутрикожной инъекции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подкожной инъекции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внутримышечной инъекции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внутривенной инъекции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внутривенного капельного вливания.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>Этапы проведения ИВЛ методом «рот в рот» и «рот в нос»</w:t>
      </w:r>
    </w:p>
    <w:p w:rsidR="00DB348D" w:rsidRPr="005624FE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Этапы проведения сердечно-лёгочной реанимации (СЛР)</w:t>
      </w:r>
      <w:r w:rsidRPr="005624FE">
        <w:t>. Возможные осложнения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 w:rsidRPr="005624FE">
        <w:t xml:space="preserve">Причины обструкции дыхательных путей. Приём </w:t>
      </w:r>
      <w:proofErr w:type="spellStart"/>
      <w:r w:rsidRPr="005624FE">
        <w:t>Хеймлиха</w:t>
      </w:r>
      <w:proofErr w:type="spellEnd"/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Уход за слизистой глаз. Продемонстрировать на фантоме.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Подача судна.</w:t>
      </w:r>
      <w:r w:rsidRPr="009D243B">
        <w:t xml:space="preserve"> </w:t>
      </w:r>
      <w:r>
        <w:t>Продемонстрировать на фантоме.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Очистительная клизма. Продемонстрировать на фантоме.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Сифонная клизма.</w:t>
      </w:r>
      <w:r w:rsidRPr="00EA2C3C">
        <w:t xml:space="preserve"> </w:t>
      </w:r>
      <w:r>
        <w:t>Продемонстрировать на фантоме.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Масляная послабляющая клизма.</w:t>
      </w:r>
      <w:r w:rsidRPr="00EA2C3C">
        <w:t xml:space="preserve"> </w:t>
      </w:r>
      <w:r>
        <w:t>Продемонстрировать на фантоме.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Гипертоническая послабляющая клизма.</w:t>
      </w:r>
      <w:r w:rsidRPr="00EA2C3C">
        <w:t xml:space="preserve"> </w:t>
      </w:r>
      <w:r>
        <w:t>Продемонстрировать на фантоме.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Промывание желудка.</w:t>
      </w:r>
      <w:r w:rsidRPr="00EA2C3C">
        <w:t xml:space="preserve"> </w:t>
      </w:r>
      <w:r>
        <w:t>Продемонстрировать на фантоме</w:t>
      </w:r>
      <w:proofErr w:type="gramStart"/>
      <w:r>
        <w:t xml:space="preserve"> .</w:t>
      </w:r>
      <w:proofErr w:type="gramEnd"/>
      <w:r>
        <w:t>Особенности промывания желудка пациенту в бессознательном состоянии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Подмывание женщины.</w:t>
      </w:r>
      <w:r w:rsidRPr="00EA2C3C">
        <w:t xml:space="preserve"> </w:t>
      </w:r>
      <w:r>
        <w:t>Продемонстрировать на фантоме.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Катетеризация мочевого пузыря мужчине.</w:t>
      </w:r>
      <w:r w:rsidRPr="00EA2C3C">
        <w:t xml:space="preserve"> </w:t>
      </w:r>
      <w:r>
        <w:t>Продемонстрировать на фантоме.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Катетеризация мочевого пузыря женщине.</w:t>
      </w:r>
      <w:r w:rsidRPr="00EA2C3C">
        <w:t xml:space="preserve"> </w:t>
      </w:r>
      <w:r>
        <w:t>Продемонстрировать на фантоме.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Техника постановки газоотводной трубки.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 xml:space="preserve">Техника введения </w:t>
      </w:r>
      <w:proofErr w:type="spellStart"/>
      <w:r>
        <w:t>назогастрального</w:t>
      </w:r>
      <w:proofErr w:type="spellEnd"/>
      <w:r>
        <w:t xml:space="preserve"> зонда.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Кормление тяжелобольного из ложки.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 xml:space="preserve">Уход за </w:t>
      </w:r>
      <w:proofErr w:type="spellStart"/>
      <w:r>
        <w:t>колоностомой</w:t>
      </w:r>
      <w:proofErr w:type="spellEnd"/>
      <w:r>
        <w:t xml:space="preserve">, </w:t>
      </w:r>
      <w:proofErr w:type="spellStart"/>
      <w:r>
        <w:t>илеостомой</w:t>
      </w:r>
      <w:proofErr w:type="spellEnd"/>
      <w:r>
        <w:t xml:space="preserve">. Смена калоприёмника. Особенности питания пациента со </w:t>
      </w:r>
      <w:proofErr w:type="spellStart"/>
      <w:r>
        <w:t>стомами</w:t>
      </w:r>
      <w:proofErr w:type="spellEnd"/>
      <w:r>
        <w:t xml:space="preserve"> кишечника.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proofErr w:type="spellStart"/>
      <w:r>
        <w:t>Цистостома</w:t>
      </w:r>
      <w:proofErr w:type="spellEnd"/>
      <w:r>
        <w:t xml:space="preserve">. Понятие. Уход за кожей вокруг </w:t>
      </w:r>
      <w:proofErr w:type="spellStart"/>
      <w:r>
        <w:t>стомы</w:t>
      </w:r>
      <w:proofErr w:type="spellEnd"/>
      <w:r>
        <w:t>. Особенности ухода.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proofErr w:type="spellStart"/>
      <w:r>
        <w:t>Трахеостома</w:t>
      </w:r>
      <w:proofErr w:type="spellEnd"/>
      <w:r>
        <w:t>. Понятие. Уход за наружной и внутренней канюлей. Особенности ухода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proofErr w:type="spellStart"/>
      <w:r>
        <w:t>Гастростома</w:t>
      </w:r>
      <w:proofErr w:type="spellEnd"/>
      <w:r>
        <w:t xml:space="preserve">. Понятие. Виды </w:t>
      </w:r>
      <w:proofErr w:type="spellStart"/>
      <w:r>
        <w:t>гастростом</w:t>
      </w:r>
      <w:proofErr w:type="spellEnd"/>
      <w:r>
        <w:t xml:space="preserve">. Особенности кормления через </w:t>
      </w:r>
      <w:proofErr w:type="spellStart"/>
      <w:r>
        <w:t>гастростому</w:t>
      </w:r>
      <w:proofErr w:type="spellEnd"/>
      <w:r>
        <w:t>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Техника взятия крови на ВИЧ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Техника взятия крови на биохимическое исследование.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Техника применения грелки.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Техника применения горчичников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Техника применения банок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Техника применения согревающего компресса.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lastRenderedPageBreak/>
        <w:t>Техника применения пузыря со льдом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Правила обращения с трупом.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Взятие мазка из зева.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Взятие мазка из носа.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Взятие мочи на общий анализ, по Нечипоренко. Инструктаж пациента. Написать направление.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Взятие мочи на сахар. Инструктаж пациента. Написать направление.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 xml:space="preserve">Взятие мочи на бактериологическое исследование. Инструктаж пациента. 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 xml:space="preserve">Взятие кала на бактериологическое исследование. Инструктаж пациента. 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Взятие кала на яйца гельминтов. Инструктаж пациента. Написать направление.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Взятие мокроты на общий анализ. Инструктаж пациента. Написать направление.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 xml:space="preserve">Подготовка пациента к </w:t>
      </w:r>
      <w:proofErr w:type="spellStart"/>
      <w:r>
        <w:t>колоноскопии</w:t>
      </w:r>
      <w:proofErr w:type="spellEnd"/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 xml:space="preserve">Подготовка пациента к </w:t>
      </w:r>
      <w:proofErr w:type="spellStart"/>
      <w:r>
        <w:t>ирригоскопии</w:t>
      </w:r>
      <w:proofErr w:type="spellEnd"/>
      <w:r>
        <w:t>.</w:t>
      </w:r>
    </w:p>
    <w:p w:rsidR="00DB348D" w:rsidRDefault="00DB348D" w:rsidP="00DB348D">
      <w:pPr>
        <w:numPr>
          <w:ilvl w:val="0"/>
          <w:numId w:val="2"/>
        </w:numPr>
        <w:tabs>
          <w:tab w:val="left" w:pos="2370"/>
        </w:tabs>
      </w:pPr>
      <w:r>
        <w:t>Подготовка пациента к ФГДС.</w:t>
      </w:r>
    </w:p>
    <w:p w:rsidR="00DB348D" w:rsidRPr="00CE7BA7" w:rsidRDefault="00DB348D" w:rsidP="00DB348D">
      <w:pPr>
        <w:numPr>
          <w:ilvl w:val="0"/>
          <w:numId w:val="2"/>
        </w:numPr>
      </w:pPr>
      <w:r w:rsidRPr="00CE7BA7">
        <w:t>Подготовка пациента к УЗИ органов малого таза.</w:t>
      </w:r>
    </w:p>
    <w:p w:rsidR="00DB348D" w:rsidRDefault="00DB348D" w:rsidP="00DB34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DB348D" w:rsidRDefault="00DB348D" w:rsidP="00DB348D">
      <w:pPr>
        <w:rPr>
          <w:sz w:val="28"/>
          <w:szCs w:val="28"/>
        </w:rPr>
      </w:pPr>
    </w:p>
    <w:p w:rsidR="00DB348D" w:rsidRDefault="00DB348D" w:rsidP="00DB348D">
      <w:pPr>
        <w:rPr>
          <w:sz w:val="28"/>
          <w:szCs w:val="28"/>
        </w:rPr>
      </w:pPr>
    </w:p>
    <w:p w:rsidR="00DB348D" w:rsidRDefault="00DB348D" w:rsidP="00DB348D">
      <w:pPr>
        <w:rPr>
          <w:sz w:val="28"/>
          <w:szCs w:val="28"/>
        </w:rPr>
      </w:pPr>
    </w:p>
    <w:p w:rsidR="00DB348D" w:rsidRDefault="00DB348D" w:rsidP="00DB348D">
      <w:pPr>
        <w:rPr>
          <w:sz w:val="28"/>
          <w:szCs w:val="28"/>
        </w:rPr>
      </w:pPr>
    </w:p>
    <w:p w:rsidR="00DB348D" w:rsidRDefault="00DB348D" w:rsidP="00DB348D">
      <w:pPr>
        <w:rPr>
          <w:sz w:val="28"/>
          <w:szCs w:val="28"/>
        </w:rPr>
      </w:pPr>
    </w:p>
    <w:p w:rsidR="00DE0B0F" w:rsidRDefault="00DE0B0F"/>
    <w:sectPr w:rsidR="00DE0B0F" w:rsidSect="00DE0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26D3"/>
    <w:multiLevelType w:val="hybridMultilevel"/>
    <w:tmpl w:val="223EFEFA"/>
    <w:lvl w:ilvl="0" w:tplc="65BA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C2B51"/>
    <w:multiLevelType w:val="hybridMultilevel"/>
    <w:tmpl w:val="246A6028"/>
    <w:lvl w:ilvl="0" w:tplc="65BA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48D"/>
    <w:rsid w:val="00DB348D"/>
    <w:rsid w:val="00DE0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4661</Characters>
  <Application>Microsoft Office Word</Application>
  <DocSecurity>0</DocSecurity>
  <Lines>38</Lines>
  <Paragraphs>10</Paragraphs>
  <ScaleCrop>false</ScaleCrop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2012-10-09T10:25:00Z</dcterms:created>
  <dcterms:modified xsi:type="dcterms:W3CDTF">2012-10-09T10:26:00Z</dcterms:modified>
</cp:coreProperties>
</file>